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5B2A" w:rsidRDefault="00A55B2A" w:rsidP="00A55B2A">
      <w:pPr>
        <w:ind w:right="630"/>
        <w:rPr>
          <w:rFonts w:cs="Tahoma"/>
        </w:rPr>
      </w:pPr>
    </w:p>
    <w:p w:rsidR="00A55B2A" w:rsidRDefault="00A55B2A" w:rsidP="00A55B2A">
      <w:pPr>
        <w:tabs>
          <w:tab w:val="left" w:pos="2145"/>
        </w:tabs>
      </w:pPr>
      <w:r>
        <w:tab/>
      </w:r>
    </w:p>
    <w:p w:rsidR="00A55B2A" w:rsidRDefault="00A55B2A" w:rsidP="00A55B2A">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A55B2A" w:rsidRDefault="00A55B2A" w:rsidP="00A55B2A">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A55B2A" w:rsidRPr="00701EAC" w:rsidRDefault="00A55B2A" w:rsidP="00A55B2A">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A55B2A"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A55B2A" w:rsidRPr="00701EAC"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r>
        <w:rPr>
          <w:rFonts w:ascii="Arial" w:hAnsi="Arial" w:cs="Arial"/>
          <w:b w:val="0"/>
          <w:bCs w:val="0"/>
          <w:sz w:val="32"/>
          <w:szCs w:val="32"/>
        </w:rPr>
        <w:t xml:space="preserve"> supply of</w:t>
      </w:r>
    </w:p>
    <w:p w:rsidR="00A55B2A" w:rsidRPr="002B4DF0"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color w:val="000000"/>
        </w:rPr>
      </w:pPr>
      <w:r w:rsidRPr="00701EAC">
        <w:rPr>
          <w:rFonts w:ascii="Arial" w:hAnsi="Arial" w:cs="Arial"/>
          <w:bCs w:val="0"/>
          <w:sz w:val="36"/>
          <w:szCs w:val="36"/>
        </w:rPr>
        <w:t>"</w:t>
      </w:r>
      <w:r w:rsidR="00E80CBA" w:rsidRPr="00E80CBA">
        <w:t xml:space="preserve"> </w:t>
      </w:r>
      <w:bookmarkStart w:id="8" w:name="_Hlk48912241"/>
      <w:r w:rsidR="00AB39AE" w:rsidRPr="00450557">
        <w:rPr>
          <w:rFonts w:ascii="Arial" w:hAnsi="Arial" w:cs="Arial"/>
          <w:color w:val="000000"/>
        </w:rPr>
        <w:t>CONSTRUCTION &amp; MAKING OF FOUNDATION BED FOR 500 KVA DG SET</w:t>
      </w:r>
      <w:bookmarkEnd w:id="8"/>
      <w:r w:rsidR="00AB39AE" w:rsidRPr="00450557">
        <w:rPr>
          <w:rFonts w:ascii="Arial" w:hAnsi="Arial" w:cs="Arial"/>
          <w:color w:val="000000"/>
          <w:lang w:val="en-US"/>
        </w:rPr>
        <w:t>.</w:t>
      </w:r>
      <w:r w:rsidRPr="008A1372">
        <w:rPr>
          <w:rFonts w:ascii="Arial" w:hAnsi="Arial" w:cs="Arial"/>
          <w:bCs w:val="0"/>
          <w:sz w:val="36"/>
          <w:szCs w:val="36"/>
        </w:rPr>
        <w:t>”</w:t>
      </w:r>
    </w:p>
    <w:p w:rsidR="00A55B2A" w:rsidRPr="00277665"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Verdana" w:hAnsi="Verdana"/>
          <w:b w:val="0"/>
          <w:bCs w:val="0"/>
          <w:color w:val="FF0000"/>
          <w:sz w:val="24"/>
          <w:szCs w:val="24"/>
          <w:lang w:val="en-US"/>
        </w:rPr>
      </w:pPr>
      <w:r>
        <w:rPr>
          <w:rFonts w:ascii="Arial" w:hAnsi="Arial" w:cs="Arial"/>
          <w:sz w:val="32"/>
        </w:rPr>
        <w:t>Tender No.</w:t>
      </w:r>
      <w:r w:rsidRPr="00D87A9E">
        <w:rPr>
          <w:rFonts w:ascii="Verdana" w:hAnsi="Verdana"/>
          <w:b w:val="0"/>
          <w:bCs w:val="0"/>
          <w:sz w:val="24"/>
          <w:szCs w:val="24"/>
          <w:lang w:val="en-GB"/>
        </w:rPr>
        <w:t xml:space="preserve"> </w:t>
      </w:r>
      <w:r w:rsidRPr="00245195">
        <w:rPr>
          <w:rFonts w:ascii="Arial" w:hAnsi="Arial" w:cs="Arial"/>
          <w:b w:val="0"/>
          <w:sz w:val="24"/>
          <w:szCs w:val="24"/>
        </w:rPr>
        <w:t>63000</w:t>
      </w:r>
      <w:r w:rsidR="00277665">
        <w:rPr>
          <w:rFonts w:ascii="Arial" w:hAnsi="Arial" w:cs="Arial"/>
          <w:b w:val="0"/>
          <w:sz w:val="24"/>
          <w:szCs w:val="24"/>
          <w:lang w:val="en-US"/>
        </w:rPr>
        <w:t>33938</w:t>
      </w:r>
    </w:p>
    <w:p w:rsidR="00A55B2A"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Tender Closing date:</w:t>
      </w:r>
      <w:r w:rsidR="00277665">
        <w:rPr>
          <w:rFonts w:ascii="Arial" w:hAnsi="Arial" w:cs="Arial"/>
          <w:sz w:val="32"/>
          <w:lang w:val="en-US"/>
        </w:rPr>
        <w:t>31</w:t>
      </w:r>
      <w:r w:rsidRPr="00502C4D">
        <w:rPr>
          <w:rFonts w:ascii="Arial" w:hAnsi="Arial" w:cs="Arial"/>
          <w:sz w:val="32"/>
        </w:rPr>
        <w:t>.</w:t>
      </w:r>
      <w:r w:rsidR="00277665">
        <w:rPr>
          <w:rFonts w:ascii="Arial" w:hAnsi="Arial" w:cs="Arial"/>
          <w:sz w:val="32"/>
          <w:lang w:val="en-US"/>
        </w:rPr>
        <w:t>10</w:t>
      </w:r>
      <w:r>
        <w:rPr>
          <w:rFonts w:ascii="Arial" w:hAnsi="Arial" w:cs="Arial"/>
          <w:sz w:val="32"/>
        </w:rPr>
        <w:t>.20</w:t>
      </w:r>
      <w:r w:rsidR="00E80CBA">
        <w:rPr>
          <w:rFonts w:ascii="Arial" w:hAnsi="Arial" w:cs="Arial"/>
          <w:sz w:val="32"/>
          <w:lang w:val="en-US"/>
        </w:rPr>
        <w:t>20</w:t>
      </w:r>
      <w:r>
        <w:rPr>
          <w:rFonts w:ascii="Arial" w:hAnsi="Arial" w:cs="Arial"/>
          <w:sz w:val="32"/>
        </w:rPr>
        <w:t>, 16</w:t>
      </w:r>
      <w:r>
        <w:rPr>
          <w:rFonts w:ascii="Arial" w:hAnsi="Arial" w:cs="Arial"/>
          <w:sz w:val="32"/>
          <w:lang w:val="en-US"/>
        </w:rPr>
        <w:t>:</w:t>
      </w:r>
      <w:r>
        <w:rPr>
          <w:rFonts w:ascii="Arial" w:hAnsi="Arial" w:cs="Arial"/>
          <w:sz w:val="32"/>
        </w:rPr>
        <w:t>00 Hours</w:t>
      </w:r>
    </w:p>
    <w:p w:rsidR="00A55B2A" w:rsidRPr="00701EAC"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A55B2A" w:rsidRPr="00701EAC" w:rsidRDefault="00A55B2A" w:rsidP="00A55B2A">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9" w:name="_Toc107744199"/>
      <w:bookmarkStart w:id="10" w:name="_Toc107744276"/>
      <w:bookmarkStart w:id="11" w:name="_Toc122805897"/>
      <w:bookmarkStart w:id="12" w:name="_Toc122834903"/>
      <w:bookmarkStart w:id="13" w:name="_Toc124774469"/>
      <w:bookmarkStart w:id="14" w:name="_Toc131894077"/>
      <w:bookmarkStart w:id="15" w:name="_Toc131894336"/>
      <w:bookmarkStart w:id="16" w:name="_Toc131922730"/>
      <w:r w:rsidRPr="00701EAC">
        <w:rPr>
          <w:b w:val="0"/>
          <w:bCs w:val="0"/>
          <w:i w:val="0"/>
          <w:iCs w:val="0"/>
          <w:sz w:val="32"/>
          <w:szCs w:val="32"/>
        </w:rPr>
        <w:t>BEML Limited</w:t>
      </w:r>
      <w:bookmarkEnd w:id="9"/>
      <w:bookmarkEnd w:id="10"/>
      <w:bookmarkEnd w:id="11"/>
      <w:bookmarkEnd w:id="12"/>
      <w:bookmarkEnd w:id="13"/>
      <w:bookmarkEnd w:id="14"/>
      <w:bookmarkEnd w:id="15"/>
      <w:bookmarkEnd w:id="16"/>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A55B2A" w:rsidRDefault="00A55B2A" w:rsidP="00A55B2A">
      <w:bookmarkStart w:id="17" w:name="_Toc109778803"/>
      <w:bookmarkStart w:id="18" w:name="_Toc109778838"/>
      <w:bookmarkStart w:id="19" w:name="_Toc109785615"/>
      <w:bookmarkStart w:id="20" w:name="_Toc131894078"/>
      <w:bookmarkStart w:id="21" w:name="_Toc131894337"/>
      <w:bookmarkStart w:id="22" w:name="_Toc131922731"/>
    </w:p>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Pr="00087E42" w:rsidRDefault="00A55B2A" w:rsidP="00A55B2A">
      <w:pPr>
        <w:tabs>
          <w:tab w:val="left" w:pos="5475"/>
        </w:tabs>
      </w:pPr>
      <w:r>
        <w:tab/>
      </w:r>
    </w:p>
    <w:bookmarkEnd w:id="17"/>
    <w:bookmarkEnd w:id="18"/>
    <w:bookmarkEnd w:id="19"/>
    <w:bookmarkEnd w:id="20"/>
    <w:bookmarkEnd w:id="21"/>
    <w:bookmarkEnd w:id="22"/>
    <w:p w:rsidR="00A55B2A" w:rsidRDefault="00A55B2A" w:rsidP="00A55B2A">
      <w:pPr>
        <w:rPr>
          <w:lang w:eastAsia="x-none"/>
        </w:rPr>
      </w:pPr>
    </w:p>
    <w:p w:rsidR="00A55B2A" w:rsidRPr="00701EAC" w:rsidRDefault="00A55B2A" w:rsidP="00A55B2A">
      <w:pPr>
        <w:pStyle w:val="Heading5"/>
        <w:shd w:val="clear" w:color="auto" w:fill="404040"/>
        <w:ind w:left="-360" w:right="-338"/>
        <w:rPr>
          <w:rFonts w:ascii="Arial" w:hAnsi="Arial" w:cs="Arial"/>
          <w:color w:val="FFFFFF"/>
          <w:szCs w:val="24"/>
        </w:rPr>
      </w:pPr>
      <w:r w:rsidRPr="00701EAC">
        <w:rPr>
          <w:rFonts w:ascii="Arial" w:hAnsi="Arial" w:cs="Arial"/>
          <w:color w:val="FFFFFF"/>
          <w:szCs w:val="24"/>
        </w:rPr>
        <w:lastRenderedPageBreak/>
        <w:t xml:space="preserve">Exhibit </w:t>
      </w:r>
      <w:r>
        <w:rPr>
          <w:rFonts w:ascii="Arial" w:hAnsi="Arial" w:cs="Arial"/>
          <w:color w:val="FFFFFF"/>
          <w:szCs w:val="24"/>
        </w:rPr>
        <w:t>–</w:t>
      </w:r>
      <w:r w:rsidRPr="00701EAC">
        <w:rPr>
          <w:rFonts w:ascii="Arial" w:hAnsi="Arial" w:cs="Arial"/>
          <w:color w:val="FFFFFF"/>
          <w:szCs w:val="24"/>
        </w:rPr>
        <w:t xml:space="preserve"> A</w:t>
      </w:r>
    </w:p>
    <w:tbl>
      <w:tblPr>
        <w:tblW w:w="97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8"/>
        <w:gridCol w:w="241"/>
        <w:gridCol w:w="1886"/>
        <w:gridCol w:w="5670"/>
        <w:gridCol w:w="940"/>
        <w:gridCol w:w="765"/>
      </w:tblGrid>
      <w:tr w:rsidR="000B55E3" w:rsidRPr="00701EAC" w:rsidTr="00E86476">
        <w:trPr>
          <w:trHeight w:val="586"/>
        </w:trPr>
        <w:tc>
          <w:tcPr>
            <w:tcW w:w="208" w:type="dxa"/>
          </w:tcPr>
          <w:p w:rsidR="000B55E3" w:rsidRPr="00701EAC" w:rsidRDefault="000B55E3" w:rsidP="0073489E">
            <w:pPr>
              <w:jc w:val="center"/>
              <w:rPr>
                <w:rFonts w:ascii="Arial" w:hAnsi="Arial" w:cs="Arial"/>
                <w:sz w:val="24"/>
                <w:szCs w:val="24"/>
              </w:rPr>
            </w:pPr>
          </w:p>
        </w:tc>
        <w:tc>
          <w:tcPr>
            <w:tcW w:w="9502" w:type="dxa"/>
            <w:gridSpan w:val="5"/>
          </w:tcPr>
          <w:p w:rsidR="000B55E3" w:rsidRPr="00E86476" w:rsidRDefault="000B55E3" w:rsidP="00E86476">
            <w:pPr>
              <w:spacing w:line="360" w:lineRule="auto"/>
              <w:jc w:val="center"/>
              <w:rPr>
                <w:rFonts w:ascii="Arial" w:hAnsi="Arial" w:cs="Arial"/>
                <w:sz w:val="22"/>
                <w:szCs w:val="22"/>
              </w:rPr>
            </w:pPr>
            <w:r w:rsidRPr="00E86476">
              <w:rPr>
                <w:rFonts w:ascii="Arial" w:hAnsi="Arial" w:cs="Arial"/>
                <w:sz w:val="22"/>
                <w:szCs w:val="22"/>
              </w:rPr>
              <w:t xml:space="preserve">Tentative requirement of </w:t>
            </w:r>
          </w:p>
          <w:p w:rsidR="000B55E3" w:rsidRPr="00E86476" w:rsidRDefault="00AB39AE" w:rsidP="00E86476">
            <w:pPr>
              <w:autoSpaceDE w:val="0"/>
              <w:autoSpaceDN w:val="0"/>
              <w:adjustRightInd w:val="0"/>
              <w:spacing w:line="360" w:lineRule="auto"/>
              <w:ind w:left="771"/>
              <w:jc w:val="center"/>
              <w:rPr>
                <w:rFonts w:ascii="Arial" w:eastAsiaTheme="minorHAnsi" w:hAnsi="Arial" w:cs="Arial"/>
                <w:color w:val="000000"/>
                <w:sz w:val="22"/>
                <w:szCs w:val="22"/>
                <w:lang w:val="en-IN"/>
              </w:rPr>
            </w:pPr>
            <w:r w:rsidRPr="00450557">
              <w:rPr>
                <w:rFonts w:ascii="Arial" w:hAnsi="Arial" w:cs="Arial"/>
                <w:color w:val="000000"/>
              </w:rPr>
              <w:t xml:space="preserve">CONSTRUCTION &amp; MAKING OF FOUNDATION BED FOR 500 KVA DG </w:t>
            </w:r>
            <w:proofErr w:type="gramStart"/>
            <w:r w:rsidRPr="00450557">
              <w:rPr>
                <w:rFonts w:ascii="Arial" w:hAnsi="Arial" w:cs="Arial"/>
                <w:color w:val="000000"/>
              </w:rPr>
              <w:t>SET.</w:t>
            </w:r>
            <w:r w:rsidR="000B55E3" w:rsidRPr="00E86476">
              <w:rPr>
                <w:rFonts w:ascii="Arial" w:eastAsiaTheme="minorHAnsi" w:hAnsi="Arial" w:cs="Arial"/>
                <w:color w:val="000000"/>
                <w:sz w:val="22"/>
                <w:szCs w:val="22"/>
                <w:lang w:val="en-IN"/>
              </w:rPr>
              <w:t>-</w:t>
            </w:r>
            <w:proofErr w:type="gramEnd"/>
            <w:r w:rsidR="000B55E3" w:rsidRPr="00E86476">
              <w:rPr>
                <w:rFonts w:ascii="Arial" w:eastAsiaTheme="minorHAnsi" w:hAnsi="Arial" w:cs="Arial"/>
                <w:color w:val="000000"/>
                <w:sz w:val="22"/>
                <w:szCs w:val="22"/>
                <w:lang w:val="en-IN"/>
              </w:rPr>
              <w:t xml:space="preserve"> Beml Limited., Bangalore Complex.</w:t>
            </w:r>
          </w:p>
          <w:p w:rsidR="000B55E3" w:rsidRPr="00E86476" w:rsidRDefault="000B55E3" w:rsidP="00E86476">
            <w:pPr>
              <w:spacing w:line="360" w:lineRule="auto"/>
              <w:jc w:val="center"/>
              <w:rPr>
                <w:rFonts w:ascii="Arial" w:hAnsi="Arial" w:cs="Arial"/>
                <w:sz w:val="22"/>
                <w:szCs w:val="22"/>
              </w:rPr>
            </w:pPr>
            <w:r w:rsidRPr="00E86476">
              <w:rPr>
                <w:rFonts w:ascii="Arial" w:hAnsi="Arial" w:cs="Arial"/>
                <w:sz w:val="22"/>
                <w:szCs w:val="22"/>
              </w:rPr>
              <w:t>Division: BEML, Bangalore Complex</w:t>
            </w:r>
          </w:p>
        </w:tc>
      </w:tr>
      <w:tr w:rsidR="000B55E3" w:rsidRPr="00701EAC" w:rsidTr="00E86476">
        <w:trPr>
          <w:trHeight w:val="262"/>
        </w:trPr>
        <w:tc>
          <w:tcPr>
            <w:tcW w:w="208" w:type="dxa"/>
            <w:shd w:val="clear" w:color="auto" w:fill="A6A6A6"/>
          </w:tcPr>
          <w:p w:rsidR="000B55E3" w:rsidRPr="00701EAC" w:rsidRDefault="000B55E3" w:rsidP="0073489E">
            <w:pPr>
              <w:jc w:val="center"/>
              <w:rPr>
                <w:rFonts w:ascii="Arial" w:hAnsi="Arial" w:cs="Arial"/>
                <w:b/>
                <w:color w:val="FFFFFF"/>
                <w:sz w:val="22"/>
                <w:szCs w:val="22"/>
              </w:rPr>
            </w:pPr>
          </w:p>
        </w:tc>
        <w:tc>
          <w:tcPr>
            <w:tcW w:w="9502" w:type="dxa"/>
            <w:gridSpan w:val="5"/>
            <w:shd w:val="clear" w:color="auto" w:fill="A6A6A6"/>
          </w:tcPr>
          <w:p w:rsidR="000B55E3" w:rsidRPr="00E86476" w:rsidRDefault="000B55E3" w:rsidP="00E86476">
            <w:pPr>
              <w:spacing w:line="360" w:lineRule="auto"/>
              <w:jc w:val="center"/>
              <w:rPr>
                <w:rFonts w:ascii="Arial" w:hAnsi="Arial" w:cs="Arial"/>
                <w:b/>
                <w:color w:val="FFFFFF"/>
                <w:sz w:val="22"/>
                <w:szCs w:val="22"/>
              </w:rPr>
            </w:pPr>
            <w:r w:rsidRPr="00E86476">
              <w:rPr>
                <w:rFonts w:ascii="Arial" w:hAnsi="Arial" w:cs="Arial"/>
                <w:b/>
                <w:color w:val="FFFFFF"/>
                <w:sz w:val="22"/>
                <w:szCs w:val="22"/>
              </w:rPr>
              <w:t>Requirement Specification</w:t>
            </w:r>
          </w:p>
        </w:tc>
      </w:tr>
      <w:tr w:rsidR="000B55E3" w:rsidRPr="00701EAC" w:rsidTr="00AB39AE">
        <w:trPr>
          <w:trHeight w:val="289"/>
        </w:trPr>
        <w:tc>
          <w:tcPr>
            <w:tcW w:w="449" w:type="dxa"/>
            <w:gridSpan w:val="2"/>
            <w:vAlign w:val="center"/>
          </w:tcPr>
          <w:p w:rsidR="000B55E3" w:rsidRPr="00701EAC" w:rsidRDefault="000B55E3" w:rsidP="0073489E">
            <w:pPr>
              <w:jc w:val="center"/>
              <w:rPr>
                <w:rFonts w:ascii="Arial" w:hAnsi="Arial" w:cs="Arial"/>
                <w:b/>
                <w:sz w:val="18"/>
                <w:szCs w:val="18"/>
              </w:rPr>
            </w:pPr>
            <w:r w:rsidRPr="00701EAC">
              <w:rPr>
                <w:rFonts w:ascii="Arial" w:hAnsi="Arial" w:cs="Arial"/>
                <w:b/>
                <w:sz w:val="18"/>
                <w:szCs w:val="18"/>
              </w:rPr>
              <w:t>Sl. No.</w:t>
            </w:r>
          </w:p>
        </w:tc>
        <w:tc>
          <w:tcPr>
            <w:tcW w:w="1886" w:type="dxa"/>
          </w:tcPr>
          <w:p w:rsidR="000B55E3" w:rsidRPr="00E86476" w:rsidRDefault="000B55E3" w:rsidP="00E86476">
            <w:pPr>
              <w:spacing w:line="360" w:lineRule="auto"/>
              <w:jc w:val="center"/>
              <w:rPr>
                <w:rFonts w:ascii="Arial" w:hAnsi="Arial" w:cs="Arial"/>
                <w:b/>
                <w:sz w:val="22"/>
                <w:szCs w:val="22"/>
              </w:rPr>
            </w:pPr>
          </w:p>
        </w:tc>
        <w:tc>
          <w:tcPr>
            <w:tcW w:w="5670" w:type="dxa"/>
            <w:tcMar>
              <w:top w:w="17" w:type="dxa"/>
              <w:left w:w="17" w:type="dxa"/>
              <w:bottom w:w="0" w:type="dxa"/>
              <w:right w:w="17" w:type="dxa"/>
            </w:tcMar>
            <w:vAlign w:val="center"/>
          </w:tcPr>
          <w:p w:rsidR="000B55E3" w:rsidRPr="00E86476" w:rsidRDefault="000B55E3" w:rsidP="00E86476">
            <w:pPr>
              <w:spacing w:line="360" w:lineRule="auto"/>
              <w:jc w:val="center"/>
              <w:rPr>
                <w:rFonts w:ascii="Arial" w:hAnsi="Arial" w:cs="Arial"/>
                <w:b/>
                <w:sz w:val="22"/>
                <w:szCs w:val="22"/>
              </w:rPr>
            </w:pPr>
            <w:r w:rsidRPr="00E86476">
              <w:rPr>
                <w:rFonts w:ascii="Arial" w:hAnsi="Arial" w:cs="Arial"/>
                <w:b/>
                <w:sz w:val="22"/>
                <w:szCs w:val="22"/>
              </w:rPr>
              <w:t>Item Name</w:t>
            </w:r>
          </w:p>
        </w:tc>
        <w:tc>
          <w:tcPr>
            <w:tcW w:w="940" w:type="dxa"/>
            <w:vAlign w:val="center"/>
          </w:tcPr>
          <w:p w:rsidR="000B55E3" w:rsidRPr="00701EAC" w:rsidRDefault="000B55E3" w:rsidP="0073489E">
            <w:pPr>
              <w:jc w:val="center"/>
              <w:rPr>
                <w:rFonts w:ascii="Arial" w:hAnsi="Arial" w:cs="Arial"/>
                <w:b/>
                <w:sz w:val="18"/>
                <w:szCs w:val="18"/>
              </w:rPr>
            </w:pPr>
            <w:r w:rsidRPr="00701EAC">
              <w:rPr>
                <w:rFonts w:ascii="Arial" w:hAnsi="Arial" w:cs="Arial"/>
                <w:b/>
                <w:sz w:val="18"/>
                <w:szCs w:val="18"/>
              </w:rPr>
              <w:t>UOM</w:t>
            </w:r>
          </w:p>
        </w:tc>
        <w:tc>
          <w:tcPr>
            <w:tcW w:w="765" w:type="dxa"/>
            <w:vAlign w:val="center"/>
          </w:tcPr>
          <w:p w:rsidR="000B55E3" w:rsidRPr="00701EAC" w:rsidRDefault="000B55E3" w:rsidP="0073489E">
            <w:pPr>
              <w:jc w:val="center"/>
              <w:rPr>
                <w:rFonts w:ascii="Arial" w:hAnsi="Arial" w:cs="Arial"/>
                <w:b/>
                <w:sz w:val="18"/>
                <w:szCs w:val="18"/>
              </w:rPr>
            </w:pPr>
            <w:r w:rsidRPr="00701EAC">
              <w:rPr>
                <w:rFonts w:ascii="Arial" w:hAnsi="Arial" w:cs="Arial"/>
                <w:b/>
                <w:sz w:val="18"/>
                <w:szCs w:val="18"/>
              </w:rPr>
              <w:t>Quantity</w:t>
            </w:r>
          </w:p>
        </w:tc>
      </w:tr>
      <w:tr w:rsidR="00AB39AE" w:rsidRPr="00701EAC" w:rsidTr="00AB39AE">
        <w:tc>
          <w:tcPr>
            <w:tcW w:w="449" w:type="dxa"/>
            <w:gridSpan w:val="2"/>
          </w:tcPr>
          <w:p w:rsidR="00AB39AE" w:rsidRPr="00DE1D69" w:rsidRDefault="00AB39AE" w:rsidP="00AB39AE">
            <w:r w:rsidRPr="00DE1D69">
              <w:t>1</w:t>
            </w:r>
          </w:p>
        </w:tc>
        <w:tc>
          <w:tcPr>
            <w:tcW w:w="1886" w:type="dxa"/>
          </w:tcPr>
          <w:p w:rsidR="00AB39AE" w:rsidRPr="00E86476" w:rsidRDefault="00AB39AE" w:rsidP="00AB39AE">
            <w:pPr>
              <w:spacing w:line="360" w:lineRule="auto"/>
              <w:rPr>
                <w:rFonts w:ascii="Arial" w:hAnsi="Arial" w:cs="Arial"/>
                <w:sz w:val="22"/>
                <w:szCs w:val="22"/>
                <w:lang w:val="en-IN"/>
              </w:rPr>
            </w:pPr>
          </w:p>
        </w:tc>
        <w:tc>
          <w:tcPr>
            <w:tcW w:w="5670" w:type="dxa"/>
          </w:tcPr>
          <w:p w:rsidR="00AB39AE" w:rsidRDefault="00AB39AE" w:rsidP="00AB39AE">
            <w:pPr>
              <w:rPr>
                <w:rFonts w:ascii="Arial" w:hAnsi="Arial" w:cs="Arial"/>
              </w:rPr>
            </w:pPr>
            <w:r>
              <w:rPr>
                <w:rFonts w:ascii="Arial" w:hAnsi="Arial" w:cs="Arial"/>
              </w:rPr>
              <w:t>Dismantling of existing concrete floor</w:t>
            </w:r>
          </w:p>
          <w:p w:rsidR="00AB39AE" w:rsidRDefault="00AB39AE" w:rsidP="00AB39AE">
            <w:pPr>
              <w:pStyle w:val="Paragraph"/>
            </w:pPr>
            <w:r>
              <w:t>Dismantling the existing cement concrete flooring of required size and depth and removing the dismantled material from the site.</w:t>
            </w:r>
          </w:p>
          <w:p w:rsidR="00AB39AE" w:rsidRDefault="00AB39AE" w:rsidP="00AB39AE">
            <w:pPr>
              <w:rPr>
                <w:rFonts w:ascii="Arial" w:hAnsi="Arial" w:cs="Arial"/>
                <w:lang w:val="en-IN"/>
              </w:rPr>
            </w:pPr>
          </w:p>
        </w:tc>
        <w:tc>
          <w:tcPr>
            <w:tcW w:w="940" w:type="dxa"/>
          </w:tcPr>
          <w:p w:rsidR="00AB39AE" w:rsidRDefault="00AB39AE" w:rsidP="00AB39AE">
            <w:pPr>
              <w:jc w:val="center"/>
              <w:rPr>
                <w:rFonts w:ascii="Arial" w:hAnsi="Arial" w:cs="Arial"/>
                <w:lang w:val="en-IN"/>
              </w:rPr>
            </w:pPr>
            <w:r>
              <w:rPr>
                <w:rFonts w:ascii="Arial" w:hAnsi="Arial" w:cs="Arial"/>
              </w:rPr>
              <w:t>AU</w:t>
            </w:r>
          </w:p>
        </w:tc>
        <w:tc>
          <w:tcPr>
            <w:tcW w:w="765" w:type="dxa"/>
          </w:tcPr>
          <w:p w:rsidR="00AB39AE" w:rsidRDefault="00AB39AE" w:rsidP="00AB39AE">
            <w:pPr>
              <w:jc w:val="center"/>
            </w:pPr>
            <w:r w:rsidRPr="006947FB">
              <w:rPr>
                <w:rFonts w:ascii="Arial" w:hAnsi="Arial" w:cs="Arial"/>
              </w:rPr>
              <w:t>1</w:t>
            </w:r>
          </w:p>
        </w:tc>
      </w:tr>
      <w:tr w:rsidR="00AB39AE" w:rsidRPr="00701EAC" w:rsidTr="00AB39AE">
        <w:tc>
          <w:tcPr>
            <w:tcW w:w="449" w:type="dxa"/>
            <w:gridSpan w:val="2"/>
          </w:tcPr>
          <w:p w:rsidR="00AB39AE" w:rsidRPr="00DE1D69" w:rsidRDefault="00AB39AE" w:rsidP="00AB39AE">
            <w:r w:rsidRPr="00DE1D69">
              <w:t>2</w:t>
            </w:r>
          </w:p>
        </w:tc>
        <w:tc>
          <w:tcPr>
            <w:tcW w:w="1886" w:type="dxa"/>
          </w:tcPr>
          <w:p w:rsidR="00AB39AE" w:rsidRPr="00E86476" w:rsidRDefault="00AB39AE" w:rsidP="00AB39AE">
            <w:pPr>
              <w:spacing w:line="360" w:lineRule="auto"/>
              <w:rPr>
                <w:rFonts w:ascii="Arial" w:hAnsi="Arial" w:cs="Arial"/>
                <w:sz w:val="22"/>
                <w:szCs w:val="22"/>
              </w:rPr>
            </w:pPr>
          </w:p>
        </w:tc>
        <w:tc>
          <w:tcPr>
            <w:tcW w:w="5670" w:type="dxa"/>
          </w:tcPr>
          <w:p w:rsidR="00AB39AE" w:rsidRDefault="00AB39AE" w:rsidP="00AB39AE">
            <w:pPr>
              <w:rPr>
                <w:rFonts w:ascii="Arial" w:hAnsi="Arial" w:cs="Arial"/>
              </w:rPr>
            </w:pPr>
            <w:r>
              <w:rPr>
                <w:rFonts w:ascii="Arial" w:hAnsi="Arial" w:cs="Arial"/>
              </w:rPr>
              <w:t>Earth work excavation for foundation bed</w:t>
            </w:r>
          </w:p>
          <w:p w:rsidR="00AB39AE" w:rsidRDefault="00AB39AE" w:rsidP="00AB39AE">
            <w:pPr>
              <w:pStyle w:val="Paragraph"/>
            </w:pPr>
            <w:r>
              <w:t>Earth work excavation over areas for foundation bed not existing 1.50mtr depth and getting out the excavated earth from the site etc., complete.</w:t>
            </w:r>
          </w:p>
          <w:p w:rsidR="00AB39AE" w:rsidRDefault="00AB39AE" w:rsidP="00AB39AE">
            <w:pPr>
              <w:rPr>
                <w:rFonts w:ascii="Arial" w:hAnsi="Arial" w:cs="Arial"/>
              </w:rPr>
            </w:pPr>
          </w:p>
        </w:tc>
        <w:tc>
          <w:tcPr>
            <w:tcW w:w="940" w:type="dxa"/>
          </w:tcPr>
          <w:p w:rsidR="00AB39AE" w:rsidRDefault="00AB39AE" w:rsidP="00AB39AE">
            <w:pPr>
              <w:jc w:val="center"/>
            </w:pPr>
            <w:r w:rsidRPr="009639E0">
              <w:rPr>
                <w:rFonts w:ascii="Arial" w:hAnsi="Arial" w:cs="Arial"/>
              </w:rPr>
              <w:t>AU</w:t>
            </w:r>
          </w:p>
        </w:tc>
        <w:tc>
          <w:tcPr>
            <w:tcW w:w="765" w:type="dxa"/>
          </w:tcPr>
          <w:p w:rsidR="00AB39AE" w:rsidRDefault="00AB39AE" w:rsidP="00AB39AE">
            <w:pPr>
              <w:jc w:val="center"/>
            </w:pPr>
            <w:r w:rsidRPr="006947FB">
              <w:rPr>
                <w:rFonts w:ascii="Arial" w:hAnsi="Arial" w:cs="Arial"/>
              </w:rPr>
              <w:t>1</w:t>
            </w:r>
          </w:p>
        </w:tc>
      </w:tr>
      <w:tr w:rsidR="00AB39AE" w:rsidRPr="00701EAC" w:rsidTr="00AB39AE">
        <w:tc>
          <w:tcPr>
            <w:tcW w:w="449" w:type="dxa"/>
            <w:gridSpan w:val="2"/>
          </w:tcPr>
          <w:p w:rsidR="00AB39AE" w:rsidRPr="00DE1D69" w:rsidRDefault="00AB39AE" w:rsidP="00AB39AE">
            <w:r w:rsidRPr="00DE1D69">
              <w:t>3</w:t>
            </w:r>
          </w:p>
        </w:tc>
        <w:tc>
          <w:tcPr>
            <w:tcW w:w="1886" w:type="dxa"/>
          </w:tcPr>
          <w:p w:rsidR="00AB39AE" w:rsidRPr="00E86476" w:rsidRDefault="00AB39AE" w:rsidP="00AB39AE">
            <w:pPr>
              <w:spacing w:line="360" w:lineRule="auto"/>
              <w:rPr>
                <w:rFonts w:ascii="Arial" w:hAnsi="Arial" w:cs="Arial"/>
                <w:sz w:val="22"/>
                <w:szCs w:val="22"/>
              </w:rPr>
            </w:pPr>
          </w:p>
        </w:tc>
        <w:tc>
          <w:tcPr>
            <w:tcW w:w="5670" w:type="dxa"/>
          </w:tcPr>
          <w:p w:rsidR="00AB39AE" w:rsidRDefault="00AB39AE" w:rsidP="00AB39AE">
            <w:pPr>
              <w:rPr>
                <w:rFonts w:ascii="Arial" w:hAnsi="Arial" w:cs="Arial"/>
              </w:rPr>
            </w:pPr>
            <w:r>
              <w:rPr>
                <w:rFonts w:ascii="Arial" w:hAnsi="Arial" w:cs="Arial"/>
              </w:rPr>
              <w:t>Fabrication &amp;fixing of reinforcement RCC</w:t>
            </w:r>
          </w:p>
          <w:p w:rsidR="00AB39AE" w:rsidRDefault="00AB39AE" w:rsidP="00AB39AE">
            <w:pPr>
              <w:pStyle w:val="Paragraph"/>
            </w:pPr>
            <w:r>
              <w:t xml:space="preserve">Fabricating and fixing reinforcement for R.C.C.  works </w:t>
            </w:r>
            <w:proofErr w:type="gramStart"/>
            <w:r>
              <w:t>including  cutting</w:t>
            </w:r>
            <w:proofErr w:type="gramEnd"/>
            <w:r>
              <w:t>, straightening, bending and placing in position at all levels &amp; binding with approved gauge binding wire.                                                  Note: Steel will be supplied by BEML</w:t>
            </w:r>
          </w:p>
          <w:p w:rsidR="00AB39AE" w:rsidRDefault="00AB39AE" w:rsidP="00AB39AE">
            <w:pPr>
              <w:rPr>
                <w:rFonts w:ascii="Arial" w:hAnsi="Arial" w:cs="Arial"/>
              </w:rPr>
            </w:pPr>
          </w:p>
        </w:tc>
        <w:tc>
          <w:tcPr>
            <w:tcW w:w="940" w:type="dxa"/>
          </w:tcPr>
          <w:p w:rsidR="00AB39AE" w:rsidRDefault="00AB39AE" w:rsidP="00AB39AE">
            <w:pPr>
              <w:jc w:val="center"/>
            </w:pPr>
            <w:r w:rsidRPr="009639E0">
              <w:rPr>
                <w:rFonts w:ascii="Arial" w:hAnsi="Arial" w:cs="Arial"/>
              </w:rPr>
              <w:t>AU</w:t>
            </w:r>
          </w:p>
        </w:tc>
        <w:tc>
          <w:tcPr>
            <w:tcW w:w="765" w:type="dxa"/>
          </w:tcPr>
          <w:p w:rsidR="00AB39AE" w:rsidRDefault="00AB39AE" w:rsidP="00AB39AE">
            <w:pPr>
              <w:jc w:val="center"/>
            </w:pPr>
            <w:r w:rsidRPr="006947FB">
              <w:rPr>
                <w:rFonts w:ascii="Arial" w:hAnsi="Arial" w:cs="Arial"/>
              </w:rPr>
              <w:t>1</w:t>
            </w:r>
          </w:p>
        </w:tc>
      </w:tr>
      <w:tr w:rsidR="00AB39AE" w:rsidRPr="00701EAC" w:rsidTr="00AB39AE">
        <w:tc>
          <w:tcPr>
            <w:tcW w:w="449" w:type="dxa"/>
            <w:gridSpan w:val="2"/>
          </w:tcPr>
          <w:p w:rsidR="00AB39AE" w:rsidRPr="00DE1D69" w:rsidRDefault="00AB39AE" w:rsidP="00AB39AE">
            <w:r w:rsidRPr="00DE1D69">
              <w:t>4</w:t>
            </w:r>
          </w:p>
        </w:tc>
        <w:tc>
          <w:tcPr>
            <w:tcW w:w="1886" w:type="dxa"/>
          </w:tcPr>
          <w:p w:rsidR="00AB39AE" w:rsidRPr="00E86476" w:rsidRDefault="00AB39AE" w:rsidP="00AB39AE">
            <w:pPr>
              <w:spacing w:line="360" w:lineRule="auto"/>
              <w:rPr>
                <w:rFonts w:ascii="Arial" w:hAnsi="Arial" w:cs="Arial"/>
                <w:sz w:val="22"/>
                <w:szCs w:val="22"/>
              </w:rPr>
            </w:pPr>
          </w:p>
        </w:tc>
        <w:tc>
          <w:tcPr>
            <w:tcW w:w="5670" w:type="dxa"/>
          </w:tcPr>
          <w:p w:rsidR="00AB39AE" w:rsidRDefault="00AB39AE" w:rsidP="00AB39AE">
            <w:pPr>
              <w:rPr>
                <w:rFonts w:ascii="Arial" w:hAnsi="Arial" w:cs="Arial"/>
              </w:rPr>
            </w:pPr>
            <w:r>
              <w:rPr>
                <w:rFonts w:ascii="Arial" w:hAnsi="Arial" w:cs="Arial"/>
              </w:rPr>
              <w:t>Supply &amp; laying in position RCC</w:t>
            </w:r>
          </w:p>
          <w:p w:rsidR="00AB39AE" w:rsidRDefault="00AB39AE" w:rsidP="00AB39AE">
            <w:pPr>
              <w:pStyle w:val="Paragraph"/>
            </w:pPr>
            <w:r>
              <w:t xml:space="preserve">Providing and laying in position Reinforced cement concrete work of grade 1:1.5:3 (1 cement: 1.5 coarse sand: 3 graded stone aggregate 20 mm nominal </w:t>
            </w:r>
            <w:proofErr w:type="gramStart"/>
            <w:r>
              <w:t>size)  using</w:t>
            </w:r>
            <w:proofErr w:type="gramEnd"/>
            <w:r>
              <w:t xml:space="preserve"> graded hard granite stone aggregates of maximum 20mm nominal (downgraded)</w:t>
            </w:r>
          </w:p>
          <w:p w:rsidR="00AB39AE" w:rsidRDefault="00AB39AE" w:rsidP="00AB39AE">
            <w:pPr>
              <w:rPr>
                <w:rFonts w:ascii="Arial" w:hAnsi="Arial" w:cs="Arial"/>
              </w:rPr>
            </w:pPr>
          </w:p>
        </w:tc>
        <w:tc>
          <w:tcPr>
            <w:tcW w:w="940" w:type="dxa"/>
          </w:tcPr>
          <w:p w:rsidR="00AB39AE" w:rsidRDefault="00AB39AE" w:rsidP="00AB39AE">
            <w:pPr>
              <w:jc w:val="center"/>
            </w:pPr>
            <w:r w:rsidRPr="009639E0">
              <w:rPr>
                <w:rFonts w:ascii="Arial" w:hAnsi="Arial" w:cs="Arial"/>
              </w:rPr>
              <w:t>AU</w:t>
            </w:r>
          </w:p>
        </w:tc>
        <w:tc>
          <w:tcPr>
            <w:tcW w:w="765" w:type="dxa"/>
          </w:tcPr>
          <w:p w:rsidR="00AB39AE" w:rsidRDefault="00AB39AE" w:rsidP="00AB39AE">
            <w:pPr>
              <w:jc w:val="center"/>
            </w:pPr>
            <w:r w:rsidRPr="006947FB">
              <w:rPr>
                <w:rFonts w:ascii="Arial" w:hAnsi="Arial" w:cs="Arial"/>
              </w:rPr>
              <w:t>1</w:t>
            </w:r>
          </w:p>
        </w:tc>
      </w:tr>
      <w:tr w:rsidR="00AB39AE" w:rsidRPr="00701EAC" w:rsidTr="00AB39AE">
        <w:tc>
          <w:tcPr>
            <w:tcW w:w="449" w:type="dxa"/>
            <w:gridSpan w:val="2"/>
          </w:tcPr>
          <w:p w:rsidR="00AB39AE" w:rsidRPr="00DE1D69" w:rsidRDefault="00AB39AE" w:rsidP="00AB39AE">
            <w:r w:rsidRPr="00DE1D69">
              <w:t>5</w:t>
            </w:r>
          </w:p>
        </w:tc>
        <w:tc>
          <w:tcPr>
            <w:tcW w:w="1886" w:type="dxa"/>
          </w:tcPr>
          <w:p w:rsidR="00AB39AE" w:rsidRPr="00E86476" w:rsidRDefault="00AB39AE" w:rsidP="00AB39AE">
            <w:pPr>
              <w:spacing w:line="360" w:lineRule="auto"/>
              <w:rPr>
                <w:rFonts w:ascii="Arial" w:hAnsi="Arial" w:cs="Arial"/>
                <w:sz w:val="22"/>
                <w:szCs w:val="22"/>
              </w:rPr>
            </w:pPr>
          </w:p>
        </w:tc>
        <w:tc>
          <w:tcPr>
            <w:tcW w:w="5670" w:type="dxa"/>
          </w:tcPr>
          <w:p w:rsidR="00AB39AE" w:rsidRDefault="00AB39AE" w:rsidP="00AB39AE">
            <w:pPr>
              <w:rPr>
                <w:rFonts w:ascii="Arial" w:hAnsi="Arial" w:cs="Arial"/>
              </w:rPr>
            </w:pPr>
            <w:r>
              <w:rPr>
                <w:rFonts w:ascii="Arial" w:hAnsi="Arial" w:cs="Arial"/>
              </w:rPr>
              <w:t>Centering and shuttering incl. strutting</w:t>
            </w:r>
          </w:p>
          <w:p w:rsidR="00AB39AE" w:rsidRDefault="00AB39AE" w:rsidP="00AB39AE">
            <w:pPr>
              <w:pStyle w:val="Paragraph"/>
            </w:pPr>
            <w:r>
              <w:t>Centering and shuttering including strutting, propping etc., and removal of frame work</w:t>
            </w:r>
          </w:p>
          <w:p w:rsidR="00AB39AE" w:rsidRDefault="00AB39AE" w:rsidP="00AB39AE">
            <w:pPr>
              <w:rPr>
                <w:rFonts w:ascii="Arial" w:hAnsi="Arial" w:cs="Arial"/>
              </w:rPr>
            </w:pPr>
          </w:p>
        </w:tc>
        <w:tc>
          <w:tcPr>
            <w:tcW w:w="940" w:type="dxa"/>
          </w:tcPr>
          <w:p w:rsidR="00AB39AE" w:rsidRDefault="00AB39AE" w:rsidP="00AB39AE">
            <w:pPr>
              <w:jc w:val="center"/>
            </w:pPr>
            <w:r w:rsidRPr="009639E0">
              <w:rPr>
                <w:rFonts w:ascii="Arial" w:hAnsi="Arial" w:cs="Arial"/>
              </w:rPr>
              <w:t>AU</w:t>
            </w:r>
          </w:p>
        </w:tc>
        <w:tc>
          <w:tcPr>
            <w:tcW w:w="765" w:type="dxa"/>
          </w:tcPr>
          <w:p w:rsidR="00AB39AE" w:rsidRDefault="00AB39AE" w:rsidP="00AB39AE">
            <w:pPr>
              <w:jc w:val="center"/>
            </w:pPr>
            <w:r w:rsidRPr="006947FB">
              <w:rPr>
                <w:rFonts w:ascii="Arial" w:hAnsi="Arial" w:cs="Arial"/>
              </w:rPr>
              <w:t>1</w:t>
            </w:r>
          </w:p>
        </w:tc>
      </w:tr>
      <w:tr w:rsidR="00AB39AE" w:rsidRPr="00701EAC" w:rsidTr="00AB39AE">
        <w:trPr>
          <w:trHeight w:val="435"/>
        </w:trPr>
        <w:tc>
          <w:tcPr>
            <w:tcW w:w="449" w:type="dxa"/>
            <w:gridSpan w:val="2"/>
          </w:tcPr>
          <w:p w:rsidR="00AB39AE" w:rsidRPr="00DE1D69" w:rsidRDefault="00AB39AE" w:rsidP="00AB39AE">
            <w:r>
              <w:t>6</w:t>
            </w:r>
          </w:p>
        </w:tc>
        <w:tc>
          <w:tcPr>
            <w:tcW w:w="1886" w:type="dxa"/>
          </w:tcPr>
          <w:p w:rsidR="00AB39AE" w:rsidRPr="00E86476" w:rsidRDefault="00AB39AE" w:rsidP="00AB39AE">
            <w:pPr>
              <w:spacing w:line="360" w:lineRule="auto"/>
              <w:rPr>
                <w:rFonts w:ascii="Arial" w:hAnsi="Arial" w:cs="Arial"/>
                <w:sz w:val="22"/>
                <w:szCs w:val="22"/>
              </w:rPr>
            </w:pPr>
          </w:p>
        </w:tc>
        <w:tc>
          <w:tcPr>
            <w:tcW w:w="5670" w:type="dxa"/>
          </w:tcPr>
          <w:p w:rsidR="00AB39AE" w:rsidRDefault="00AB39AE" w:rsidP="00AB39AE">
            <w:pPr>
              <w:rPr>
                <w:rFonts w:ascii="Arial" w:hAnsi="Arial" w:cs="Arial"/>
              </w:rPr>
            </w:pPr>
            <w:r>
              <w:rPr>
                <w:rFonts w:ascii="Arial" w:hAnsi="Arial" w:cs="Arial"/>
              </w:rPr>
              <w:t xml:space="preserve">Sup &amp;filling sand </w:t>
            </w:r>
            <w:proofErr w:type="spellStart"/>
            <w:r>
              <w:rPr>
                <w:rFonts w:ascii="Arial" w:hAnsi="Arial" w:cs="Arial"/>
              </w:rPr>
              <w:t>allround</w:t>
            </w:r>
            <w:proofErr w:type="spellEnd"/>
            <w:r>
              <w:rPr>
                <w:rFonts w:ascii="Arial" w:hAnsi="Arial" w:cs="Arial"/>
              </w:rPr>
              <w:t xml:space="preserve"> the found bed</w:t>
            </w:r>
          </w:p>
          <w:p w:rsidR="00AB39AE" w:rsidRDefault="00AB39AE" w:rsidP="00AB39AE">
            <w:pPr>
              <w:pStyle w:val="Paragraph"/>
            </w:pPr>
            <w:r>
              <w:t xml:space="preserve">Supplying and filling sand </w:t>
            </w:r>
            <w:proofErr w:type="spellStart"/>
            <w:r>
              <w:t>all round</w:t>
            </w:r>
            <w:proofErr w:type="spellEnd"/>
            <w:r>
              <w:t xml:space="preserve"> the foundation bed of required thickness all as specified and directed.</w:t>
            </w:r>
          </w:p>
          <w:p w:rsidR="00AB39AE" w:rsidRDefault="00AB39AE" w:rsidP="00AB39AE">
            <w:pPr>
              <w:rPr>
                <w:rFonts w:ascii="Arial" w:hAnsi="Arial" w:cs="Arial"/>
              </w:rPr>
            </w:pPr>
          </w:p>
        </w:tc>
        <w:tc>
          <w:tcPr>
            <w:tcW w:w="940" w:type="dxa"/>
          </w:tcPr>
          <w:p w:rsidR="00AB39AE" w:rsidRDefault="00AB39AE" w:rsidP="00AB39AE">
            <w:pPr>
              <w:jc w:val="center"/>
            </w:pPr>
            <w:r w:rsidRPr="009639E0">
              <w:rPr>
                <w:rFonts w:ascii="Arial" w:hAnsi="Arial" w:cs="Arial"/>
              </w:rPr>
              <w:t>AU</w:t>
            </w:r>
          </w:p>
        </w:tc>
        <w:tc>
          <w:tcPr>
            <w:tcW w:w="765" w:type="dxa"/>
          </w:tcPr>
          <w:p w:rsidR="00AB39AE" w:rsidRDefault="00AB39AE" w:rsidP="00AB39AE">
            <w:pPr>
              <w:jc w:val="center"/>
            </w:pPr>
            <w:r w:rsidRPr="006947FB">
              <w:rPr>
                <w:rFonts w:ascii="Arial" w:hAnsi="Arial" w:cs="Arial"/>
              </w:rPr>
              <w:t>1</w:t>
            </w:r>
          </w:p>
        </w:tc>
      </w:tr>
      <w:tr w:rsidR="00AB39AE" w:rsidRPr="00701EAC" w:rsidTr="00AB39AE">
        <w:trPr>
          <w:trHeight w:val="435"/>
        </w:trPr>
        <w:tc>
          <w:tcPr>
            <w:tcW w:w="449" w:type="dxa"/>
            <w:gridSpan w:val="2"/>
          </w:tcPr>
          <w:p w:rsidR="00AB39AE" w:rsidRDefault="00AB39AE" w:rsidP="00AB39AE">
            <w:r>
              <w:t>7</w:t>
            </w:r>
          </w:p>
        </w:tc>
        <w:tc>
          <w:tcPr>
            <w:tcW w:w="1886" w:type="dxa"/>
          </w:tcPr>
          <w:p w:rsidR="00AB39AE" w:rsidRPr="00E86476" w:rsidRDefault="00AB39AE" w:rsidP="00AB39AE">
            <w:pPr>
              <w:spacing w:line="360" w:lineRule="auto"/>
              <w:rPr>
                <w:rFonts w:ascii="Arial" w:hAnsi="Arial" w:cs="Arial"/>
                <w:sz w:val="22"/>
                <w:szCs w:val="22"/>
              </w:rPr>
            </w:pPr>
          </w:p>
        </w:tc>
        <w:tc>
          <w:tcPr>
            <w:tcW w:w="5670" w:type="dxa"/>
          </w:tcPr>
          <w:p w:rsidR="00AB39AE" w:rsidRDefault="00AB39AE" w:rsidP="00AB39AE">
            <w:pPr>
              <w:rPr>
                <w:rFonts w:ascii="Arial" w:hAnsi="Arial" w:cs="Arial"/>
              </w:rPr>
            </w:pPr>
            <w:r>
              <w:rPr>
                <w:rFonts w:ascii="Arial" w:hAnsi="Arial" w:cs="Arial"/>
              </w:rPr>
              <w:t>Rendering in CM1:6, 20mm thick surfaces</w:t>
            </w:r>
          </w:p>
          <w:p w:rsidR="00AB39AE" w:rsidRDefault="00AB39AE" w:rsidP="00AB39AE">
            <w:pPr>
              <w:pStyle w:val="Paragraph"/>
            </w:pPr>
            <w:r>
              <w:t>Rendering in CM 1:6, 20mm thick to the concrete surfaces finishing the surfaces even and smooth including curing, tools, tackles etc., complete all as specified and directed</w:t>
            </w:r>
          </w:p>
          <w:p w:rsidR="00AB39AE" w:rsidRDefault="00AB39AE" w:rsidP="00AB39AE">
            <w:pPr>
              <w:rPr>
                <w:rFonts w:ascii="Arial" w:hAnsi="Arial" w:cs="Arial"/>
              </w:rPr>
            </w:pPr>
          </w:p>
        </w:tc>
        <w:tc>
          <w:tcPr>
            <w:tcW w:w="940" w:type="dxa"/>
          </w:tcPr>
          <w:p w:rsidR="00AB39AE" w:rsidRDefault="00AB39AE" w:rsidP="00AB39AE">
            <w:pPr>
              <w:jc w:val="center"/>
            </w:pPr>
            <w:r w:rsidRPr="009639E0">
              <w:rPr>
                <w:rFonts w:ascii="Arial" w:hAnsi="Arial" w:cs="Arial"/>
              </w:rPr>
              <w:t>AU</w:t>
            </w:r>
          </w:p>
        </w:tc>
        <w:tc>
          <w:tcPr>
            <w:tcW w:w="765" w:type="dxa"/>
          </w:tcPr>
          <w:p w:rsidR="00AB39AE" w:rsidRDefault="00AB39AE" w:rsidP="00AB39AE">
            <w:pPr>
              <w:jc w:val="center"/>
            </w:pPr>
            <w:r w:rsidRPr="006947FB">
              <w:rPr>
                <w:rFonts w:ascii="Arial" w:hAnsi="Arial" w:cs="Arial"/>
              </w:rPr>
              <w:t>1</w:t>
            </w:r>
          </w:p>
        </w:tc>
      </w:tr>
      <w:tr w:rsidR="00AB39AE" w:rsidRPr="00701EAC" w:rsidTr="00AB39AE">
        <w:trPr>
          <w:trHeight w:val="435"/>
        </w:trPr>
        <w:tc>
          <w:tcPr>
            <w:tcW w:w="449" w:type="dxa"/>
            <w:gridSpan w:val="2"/>
          </w:tcPr>
          <w:p w:rsidR="00AB39AE" w:rsidRDefault="00AB39AE" w:rsidP="00AB39AE">
            <w:r>
              <w:lastRenderedPageBreak/>
              <w:t>8</w:t>
            </w:r>
          </w:p>
        </w:tc>
        <w:tc>
          <w:tcPr>
            <w:tcW w:w="1886" w:type="dxa"/>
          </w:tcPr>
          <w:p w:rsidR="00AB39AE" w:rsidRPr="00E86476" w:rsidRDefault="00AB39AE" w:rsidP="00AB39AE">
            <w:pPr>
              <w:spacing w:line="360" w:lineRule="auto"/>
              <w:rPr>
                <w:rFonts w:ascii="Arial" w:hAnsi="Arial" w:cs="Arial"/>
                <w:sz w:val="22"/>
                <w:szCs w:val="22"/>
              </w:rPr>
            </w:pPr>
          </w:p>
        </w:tc>
        <w:tc>
          <w:tcPr>
            <w:tcW w:w="5670" w:type="dxa"/>
          </w:tcPr>
          <w:p w:rsidR="00AB39AE" w:rsidRDefault="00AB39AE" w:rsidP="00AB39AE">
            <w:pPr>
              <w:rPr>
                <w:rFonts w:ascii="Arial" w:hAnsi="Arial" w:cs="Arial"/>
              </w:rPr>
            </w:pPr>
            <w:r>
              <w:rPr>
                <w:rFonts w:ascii="Arial" w:hAnsi="Arial" w:cs="Arial"/>
              </w:rPr>
              <w:t>Removal of debris and dumping</w:t>
            </w:r>
          </w:p>
          <w:p w:rsidR="00AB39AE" w:rsidRDefault="00AB39AE" w:rsidP="00AB39AE">
            <w:pPr>
              <w:pStyle w:val="Paragraph"/>
            </w:pPr>
            <w:r>
              <w:t>Removing the debris from the site, transporting outside factory and dumping at a designated place shown in township</w:t>
            </w:r>
          </w:p>
          <w:p w:rsidR="00AB39AE" w:rsidRDefault="00AB39AE" w:rsidP="00AB39AE">
            <w:pPr>
              <w:rPr>
                <w:rFonts w:ascii="Arial" w:hAnsi="Arial" w:cs="Arial"/>
              </w:rPr>
            </w:pPr>
          </w:p>
        </w:tc>
        <w:tc>
          <w:tcPr>
            <w:tcW w:w="940" w:type="dxa"/>
          </w:tcPr>
          <w:p w:rsidR="00AB39AE" w:rsidRDefault="00AB39AE" w:rsidP="00AB39AE">
            <w:pPr>
              <w:jc w:val="center"/>
            </w:pPr>
            <w:r w:rsidRPr="009639E0">
              <w:rPr>
                <w:rFonts w:ascii="Arial" w:hAnsi="Arial" w:cs="Arial"/>
              </w:rPr>
              <w:t>AU</w:t>
            </w:r>
          </w:p>
        </w:tc>
        <w:tc>
          <w:tcPr>
            <w:tcW w:w="765" w:type="dxa"/>
          </w:tcPr>
          <w:p w:rsidR="00AB39AE" w:rsidRDefault="00AB39AE" w:rsidP="00AB39AE">
            <w:pPr>
              <w:jc w:val="center"/>
            </w:pPr>
            <w:r w:rsidRPr="006947FB">
              <w:rPr>
                <w:rFonts w:ascii="Arial" w:hAnsi="Arial" w:cs="Arial"/>
              </w:rPr>
              <w:t>1</w:t>
            </w:r>
          </w:p>
        </w:tc>
      </w:tr>
      <w:tr w:rsidR="000B55E3" w:rsidRPr="00701EAC" w:rsidTr="00E86476">
        <w:trPr>
          <w:trHeight w:val="308"/>
        </w:trPr>
        <w:tc>
          <w:tcPr>
            <w:tcW w:w="208" w:type="dxa"/>
          </w:tcPr>
          <w:p w:rsidR="000B55E3" w:rsidRPr="00A55B2A" w:rsidRDefault="000B55E3" w:rsidP="00A55B2A">
            <w:pPr>
              <w:autoSpaceDE w:val="0"/>
              <w:autoSpaceDN w:val="0"/>
              <w:adjustRightInd w:val="0"/>
              <w:ind w:left="629" w:right="469"/>
              <w:rPr>
                <w:rFonts w:ascii="Arial" w:eastAsiaTheme="minorHAnsi" w:hAnsi="Arial" w:cs="Arial"/>
                <w:color w:val="000000"/>
                <w:sz w:val="22"/>
                <w:szCs w:val="22"/>
                <w:lang w:val="en-IN"/>
              </w:rPr>
            </w:pPr>
          </w:p>
        </w:tc>
        <w:tc>
          <w:tcPr>
            <w:tcW w:w="9502" w:type="dxa"/>
            <w:gridSpan w:val="5"/>
            <w:vAlign w:val="center"/>
          </w:tcPr>
          <w:p w:rsidR="00AC2382" w:rsidRPr="00E86476" w:rsidRDefault="000B55E3" w:rsidP="00E86476">
            <w:pPr>
              <w:autoSpaceDE w:val="0"/>
              <w:autoSpaceDN w:val="0"/>
              <w:adjustRightInd w:val="0"/>
              <w:spacing w:line="360" w:lineRule="auto"/>
              <w:rPr>
                <w:rFonts w:ascii="Arial" w:eastAsiaTheme="minorHAnsi" w:hAnsi="Arial" w:cs="Arial"/>
                <w:color w:val="000000"/>
                <w:sz w:val="22"/>
                <w:szCs w:val="22"/>
                <w:lang w:val="en-IN"/>
              </w:rPr>
            </w:pPr>
            <w:proofErr w:type="gramStart"/>
            <w:r w:rsidRPr="00E86476">
              <w:rPr>
                <w:rFonts w:ascii="Arial" w:hAnsi="Arial" w:cs="Arial"/>
                <w:b/>
                <w:sz w:val="22"/>
                <w:szCs w:val="22"/>
              </w:rPr>
              <w:t>NOTE:</w:t>
            </w:r>
            <w:bookmarkStart w:id="23" w:name="_GoBack"/>
            <w:r w:rsidRPr="00B87ADD">
              <w:rPr>
                <w:rFonts w:ascii="Arial" w:hAnsi="Arial" w:cs="Arial"/>
                <w:b/>
                <w:sz w:val="22"/>
                <w:szCs w:val="22"/>
              </w:rPr>
              <w:t>L</w:t>
            </w:r>
            <w:proofErr w:type="gramEnd"/>
            <w:r w:rsidRPr="00B87ADD">
              <w:rPr>
                <w:rFonts w:ascii="Arial" w:hAnsi="Arial" w:cs="Arial"/>
                <w:b/>
                <w:sz w:val="22"/>
                <w:szCs w:val="22"/>
              </w:rPr>
              <w:t xml:space="preserve">1 status will be considered as 1 AU for </w:t>
            </w:r>
            <w:r w:rsidR="00AB39AE" w:rsidRPr="00B87ADD">
              <w:rPr>
                <w:rFonts w:ascii="Arial" w:hAnsi="Arial" w:cs="Arial"/>
                <w:b/>
                <w:color w:val="000000"/>
              </w:rPr>
              <w:t>CONSTRUCTION &amp; MAKING OF FOUNDATION BED FOR 500 KVA DG SET</w:t>
            </w:r>
            <w:r w:rsidR="00AB39AE" w:rsidRPr="00B87ADD">
              <w:rPr>
                <w:rFonts w:ascii="Arial" w:eastAsiaTheme="minorHAnsi" w:hAnsi="Arial" w:cs="Arial"/>
                <w:b/>
                <w:color w:val="000000"/>
                <w:sz w:val="22"/>
                <w:szCs w:val="22"/>
                <w:lang w:val="en-IN"/>
              </w:rPr>
              <w:t xml:space="preserve"> </w:t>
            </w:r>
            <w:r w:rsidR="00AC2382" w:rsidRPr="00B87ADD">
              <w:rPr>
                <w:rFonts w:ascii="Arial" w:eastAsiaTheme="minorHAnsi" w:hAnsi="Arial" w:cs="Arial"/>
                <w:b/>
                <w:color w:val="000000"/>
                <w:sz w:val="22"/>
                <w:szCs w:val="22"/>
                <w:lang w:val="en-IN"/>
              </w:rPr>
              <w:t>- Beml Limited., Bangalore Complex</w:t>
            </w:r>
            <w:bookmarkEnd w:id="23"/>
            <w:r w:rsidR="00AC2382" w:rsidRPr="00B87ADD">
              <w:rPr>
                <w:rFonts w:ascii="Arial" w:eastAsiaTheme="minorHAnsi" w:hAnsi="Arial" w:cs="Arial"/>
                <w:b/>
                <w:color w:val="000000"/>
                <w:sz w:val="22"/>
                <w:szCs w:val="22"/>
                <w:lang w:val="en-IN"/>
              </w:rPr>
              <w:t>.</w:t>
            </w:r>
          </w:p>
          <w:p w:rsidR="000B55E3" w:rsidRPr="00E86476" w:rsidRDefault="000B55E3" w:rsidP="00E86476">
            <w:pPr>
              <w:spacing w:line="360" w:lineRule="auto"/>
              <w:ind w:left="786" w:right="610" w:hanging="270"/>
              <w:rPr>
                <w:rFonts w:ascii="Arial" w:hAnsi="Arial" w:cs="Arial"/>
                <w:b/>
                <w:sz w:val="22"/>
                <w:szCs w:val="22"/>
                <w:u w:val="single"/>
              </w:rPr>
            </w:pPr>
            <w:r w:rsidRPr="00E86476">
              <w:rPr>
                <w:rFonts w:ascii="Arial" w:hAnsi="Arial" w:cs="Arial"/>
                <w:b/>
                <w:sz w:val="22"/>
                <w:szCs w:val="22"/>
                <w:u w:val="single"/>
              </w:rPr>
              <w:t>Note:</w:t>
            </w:r>
          </w:p>
          <w:p w:rsidR="000B55E3" w:rsidRPr="00E86476" w:rsidRDefault="000B55E3" w:rsidP="00E86476">
            <w:pPr>
              <w:numPr>
                <w:ilvl w:val="0"/>
                <w:numId w:val="4"/>
              </w:numPr>
              <w:spacing w:line="360" w:lineRule="auto"/>
              <w:ind w:left="786" w:right="610" w:hanging="450"/>
              <w:jc w:val="both"/>
              <w:rPr>
                <w:rFonts w:ascii="Arial" w:hAnsi="Arial" w:cs="Arial"/>
                <w:sz w:val="22"/>
                <w:szCs w:val="22"/>
              </w:rPr>
            </w:pPr>
            <w:r w:rsidRPr="00E86476">
              <w:rPr>
                <w:rFonts w:ascii="Arial" w:hAnsi="Arial" w:cs="Arial"/>
                <w:sz w:val="22"/>
                <w:szCs w:val="22"/>
              </w:rPr>
              <w:t xml:space="preserve">The tendering process is E-Mode  </w:t>
            </w:r>
          </w:p>
          <w:p w:rsidR="000B55E3" w:rsidRPr="00E86476" w:rsidRDefault="000B55E3" w:rsidP="00E86476">
            <w:pPr>
              <w:numPr>
                <w:ilvl w:val="0"/>
                <w:numId w:val="4"/>
              </w:numPr>
              <w:spacing w:line="360" w:lineRule="auto"/>
              <w:ind w:left="786" w:right="610" w:hanging="450"/>
              <w:jc w:val="both"/>
              <w:rPr>
                <w:rFonts w:ascii="Arial" w:hAnsi="Arial" w:cs="Arial"/>
                <w:sz w:val="22"/>
                <w:szCs w:val="22"/>
              </w:rPr>
            </w:pPr>
            <w:r w:rsidRPr="00E86476">
              <w:rPr>
                <w:rFonts w:ascii="Arial" w:hAnsi="Arial" w:cs="Arial"/>
                <w:sz w:val="22"/>
                <w:szCs w:val="22"/>
              </w:rPr>
              <w:t>You should have Digital Signature Certificate (class III) issued by authorized agencies to submit commercial bid on E-mode.</w:t>
            </w:r>
          </w:p>
          <w:p w:rsidR="000B55E3" w:rsidRPr="00AB39AE" w:rsidRDefault="000B55E3" w:rsidP="00E86476">
            <w:pPr>
              <w:numPr>
                <w:ilvl w:val="0"/>
                <w:numId w:val="4"/>
              </w:numPr>
              <w:spacing w:line="360" w:lineRule="auto"/>
              <w:ind w:left="786" w:right="610" w:hanging="450"/>
              <w:jc w:val="both"/>
              <w:rPr>
                <w:rFonts w:ascii="Arial" w:hAnsi="Arial" w:cs="Arial"/>
                <w:sz w:val="22"/>
                <w:szCs w:val="22"/>
              </w:rPr>
            </w:pPr>
            <w:r w:rsidRPr="00AB39AE">
              <w:rPr>
                <w:rFonts w:ascii="Arial" w:hAnsi="Arial" w:cs="Arial"/>
                <w:sz w:val="22"/>
                <w:szCs w:val="22"/>
              </w:rPr>
              <w:t>Please open the collaboration folder to view Tender Documents Kindly go through all the tender documents and bid accordingly.</w:t>
            </w:r>
          </w:p>
          <w:p w:rsidR="000B55E3" w:rsidRPr="00E86476" w:rsidRDefault="000B55E3" w:rsidP="00E86476">
            <w:pPr>
              <w:numPr>
                <w:ilvl w:val="0"/>
                <w:numId w:val="4"/>
              </w:numPr>
              <w:spacing w:line="360" w:lineRule="auto"/>
              <w:ind w:left="786" w:right="610" w:hanging="450"/>
              <w:jc w:val="both"/>
              <w:rPr>
                <w:rFonts w:ascii="Arial" w:hAnsi="Arial" w:cs="Arial"/>
                <w:sz w:val="22"/>
                <w:szCs w:val="22"/>
              </w:rPr>
            </w:pPr>
            <w:r w:rsidRPr="00E86476">
              <w:rPr>
                <w:rFonts w:ascii="Arial" w:hAnsi="Arial" w:cs="Arial"/>
                <w:sz w:val="22"/>
                <w:szCs w:val="22"/>
              </w:rPr>
              <w:t>To be delivered to BEML Bangalore Complex on FOR basis.</w:t>
            </w:r>
          </w:p>
          <w:p w:rsidR="000B55E3" w:rsidRPr="00E86476" w:rsidRDefault="000B55E3" w:rsidP="00E86476">
            <w:pPr>
              <w:numPr>
                <w:ilvl w:val="0"/>
                <w:numId w:val="4"/>
              </w:numPr>
              <w:spacing w:line="360" w:lineRule="auto"/>
              <w:ind w:left="786" w:right="610" w:hanging="450"/>
              <w:jc w:val="both"/>
              <w:rPr>
                <w:rFonts w:ascii="Arial" w:hAnsi="Arial" w:cs="Arial"/>
                <w:sz w:val="22"/>
                <w:szCs w:val="22"/>
              </w:rPr>
            </w:pPr>
            <w:r w:rsidRPr="00E86476">
              <w:rPr>
                <w:rFonts w:ascii="Arial" w:hAnsi="Arial" w:cs="Arial"/>
                <w:sz w:val="22"/>
                <w:szCs w:val="22"/>
              </w:rPr>
              <w:t>Quotation should be valid for 120 days from date of tender opening.</w:t>
            </w:r>
          </w:p>
          <w:p w:rsidR="000B55E3" w:rsidRPr="00E86476" w:rsidRDefault="000B55E3" w:rsidP="00E86476">
            <w:pPr>
              <w:numPr>
                <w:ilvl w:val="0"/>
                <w:numId w:val="4"/>
              </w:numPr>
              <w:spacing w:line="360" w:lineRule="auto"/>
              <w:ind w:left="786" w:right="610" w:hanging="450"/>
              <w:jc w:val="both"/>
              <w:rPr>
                <w:rFonts w:ascii="Arial" w:hAnsi="Arial" w:cs="Arial"/>
                <w:sz w:val="22"/>
                <w:szCs w:val="22"/>
              </w:rPr>
            </w:pPr>
            <w:r w:rsidRPr="00E86476">
              <w:rPr>
                <w:rFonts w:ascii="Arial" w:hAnsi="Arial" w:cs="Arial"/>
                <w:sz w:val="22"/>
                <w:szCs w:val="22"/>
              </w:rPr>
              <w:t>FAX/E-mail/Manual quotations are not acceptable and quotations received through these modes will be rejected. Incomplete and conditional offers are also liable for rejection.</w:t>
            </w:r>
          </w:p>
          <w:p w:rsidR="000B55E3" w:rsidRPr="00E86476" w:rsidRDefault="000B55E3" w:rsidP="00E86476">
            <w:pPr>
              <w:numPr>
                <w:ilvl w:val="0"/>
                <w:numId w:val="4"/>
              </w:numPr>
              <w:spacing w:line="360" w:lineRule="auto"/>
              <w:ind w:left="786" w:right="610" w:hanging="450"/>
              <w:jc w:val="both"/>
              <w:rPr>
                <w:rFonts w:ascii="Arial" w:hAnsi="Arial" w:cs="Arial"/>
                <w:sz w:val="22"/>
                <w:szCs w:val="22"/>
              </w:rPr>
            </w:pPr>
            <w:r w:rsidRPr="00E86476">
              <w:rPr>
                <w:rFonts w:ascii="Arial" w:hAnsi="Arial" w:cs="Arial"/>
                <w:sz w:val="22"/>
                <w:szCs w:val="22"/>
              </w:rPr>
              <w:t>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0B55E3" w:rsidRPr="00E86476" w:rsidRDefault="000B55E3" w:rsidP="00E86476">
            <w:pPr>
              <w:numPr>
                <w:ilvl w:val="0"/>
                <w:numId w:val="4"/>
              </w:numPr>
              <w:spacing w:line="360" w:lineRule="auto"/>
              <w:ind w:left="786" w:right="610" w:hanging="450"/>
              <w:jc w:val="both"/>
              <w:rPr>
                <w:rFonts w:ascii="Arial" w:hAnsi="Arial" w:cs="Arial"/>
                <w:sz w:val="22"/>
                <w:szCs w:val="22"/>
              </w:rPr>
            </w:pPr>
            <w:r w:rsidRPr="00E86476">
              <w:rPr>
                <w:rFonts w:ascii="Arial" w:hAnsi="Arial" w:cs="Arial"/>
                <w:sz w:val="22"/>
                <w:szCs w:val="22"/>
              </w:rPr>
              <w:t>Corrigendum if any will be updated in BEML website only.</w:t>
            </w:r>
          </w:p>
          <w:p w:rsidR="000B55E3" w:rsidRPr="00E86476" w:rsidRDefault="000B55E3" w:rsidP="00E86476">
            <w:pPr>
              <w:numPr>
                <w:ilvl w:val="0"/>
                <w:numId w:val="4"/>
              </w:numPr>
              <w:spacing w:line="360" w:lineRule="auto"/>
              <w:ind w:left="786" w:right="610" w:hanging="450"/>
              <w:jc w:val="both"/>
              <w:rPr>
                <w:rFonts w:ascii="Arial" w:hAnsi="Arial" w:cs="Arial"/>
                <w:sz w:val="22"/>
                <w:szCs w:val="22"/>
              </w:rPr>
            </w:pPr>
            <w:r w:rsidRPr="00E86476">
              <w:rPr>
                <w:rFonts w:ascii="Arial" w:hAnsi="Arial" w:cs="Arial"/>
                <w:sz w:val="22"/>
                <w:szCs w:val="22"/>
              </w:rPr>
              <w:t xml:space="preserve">For any technical difficulty in submitting the Bid, please contact </w:t>
            </w:r>
            <w:proofErr w:type="spellStart"/>
            <w:proofErr w:type="gramStart"/>
            <w:r w:rsidRPr="00E86476">
              <w:rPr>
                <w:rFonts w:ascii="Arial" w:hAnsi="Arial" w:cs="Arial"/>
                <w:sz w:val="22"/>
                <w:szCs w:val="22"/>
              </w:rPr>
              <w:t>Mr.KrishnaMohan</w:t>
            </w:r>
            <w:proofErr w:type="spellEnd"/>
            <w:proofErr w:type="gramEnd"/>
            <w:r w:rsidRPr="00E86476">
              <w:rPr>
                <w:rFonts w:ascii="Arial" w:hAnsi="Arial" w:cs="Arial"/>
                <w:sz w:val="22"/>
                <w:szCs w:val="22"/>
              </w:rPr>
              <w:t xml:space="preserve"> in the following numbers: 080-22963269 / 22963141.</w:t>
            </w:r>
          </w:p>
          <w:p w:rsidR="000B55E3" w:rsidRPr="001552BF" w:rsidRDefault="000B55E3" w:rsidP="001552BF">
            <w:pPr>
              <w:numPr>
                <w:ilvl w:val="0"/>
                <w:numId w:val="4"/>
              </w:numPr>
              <w:spacing w:line="360" w:lineRule="auto"/>
              <w:ind w:left="786" w:right="610" w:hanging="450"/>
              <w:jc w:val="center"/>
              <w:rPr>
                <w:rFonts w:ascii="Arial" w:hAnsi="Arial" w:cs="Arial"/>
                <w:b/>
                <w:sz w:val="22"/>
                <w:szCs w:val="22"/>
              </w:rPr>
            </w:pPr>
            <w:r w:rsidRPr="001552BF">
              <w:rPr>
                <w:rFonts w:ascii="Arial" w:hAnsi="Arial" w:cs="Arial"/>
                <w:sz w:val="22"/>
                <w:szCs w:val="22"/>
              </w:rPr>
              <w:t>Any clarification in the tender, please contact Mr. UDAY KUMAR in 080-25348770 / 25022638/25022635</w:t>
            </w:r>
            <w:r w:rsidRPr="001552BF">
              <w:rPr>
                <w:rFonts w:ascii="Arial" w:eastAsia="Calibri" w:hAnsi="Arial" w:cs="Arial"/>
                <w:sz w:val="22"/>
                <w:szCs w:val="22"/>
              </w:rPr>
              <w:t>,</w:t>
            </w:r>
            <w:r w:rsidRPr="001552BF">
              <w:rPr>
                <w:rFonts w:ascii="Arial" w:hAnsi="Arial" w:cs="Arial"/>
                <w:sz w:val="22"/>
                <w:szCs w:val="22"/>
              </w:rPr>
              <w:t xml:space="preserve"> E-Mail ID: </w:t>
            </w:r>
            <w:hyperlink r:id="rId5" w:history="1">
              <w:r w:rsidRPr="001552BF">
                <w:rPr>
                  <w:rStyle w:val="Hyperlink"/>
                  <w:rFonts w:ascii="Arial" w:hAnsi="Arial" w:cs="Arial"/>
                  <w:sz w:val="22"/>
                  <w:szCs w:val="22"/>
                </w:rPr>
                <w:t>rmm-1@beml.co.in</w:t>
              </w:r>
            </w:hyperlink>
          </w:p>
          <w:p w:rsidR="000B55E3" w:rsidRPr="00E86476" w:rsidRDefault="000B55E3" w:rsidP="00E86476">
            <w:pPr>
              <w:spacing w:line="360" w:lineRule="auto"/>
              <w:ind w:left="360" w:right="610"/>
              <w:jc w:val="center"/>
              <w:rPr>
                <w:rFonts w:ascii="Arial" w:hAnsi="Arial" w:cs="Arial"/>
                <w:b/>
                <w:sz w:val="22"/>
                <w:szCs w:val="22"/>
              </w:rPr>
            </w:pPr>
            <w:proofErr w:type="gramStart"/>
            <w:r w:rsidRPr="00E86476">
              <w:rPr>
                <w:rFonts w:ascii="Arial" w:hAnsi="Arial" w:cs="Arial"/>
                <w:b/>
                <w:sz w:val="22"/>
                <w:szCs w:val="22"/>
              </w:rPr>
              <w:t>Delivery :</w:t>
            </w:r>
            <w:proofErr w:type="gramEnd"/>
            <w:r w:rsidRPr="00E86476">
              <w:rPr>
                <w:rFonts w:ascii="Arial" w:hAnsi="Arial" w:cs="Arial"/>
                <w:b/>
                <w:sz w:val="22"/>
                <w:szCs w:val="22"/>
              </w:rPr>
              <w:t xml:space="preserve"> </w:t>
            </w:r>
            <w:r w:rsidR="004D430A" w:rsidRPr="00E86476">
              <w:rPr>
                <w:rFonts w:ascii="Arial" w:hAnsi="Arial" w:cs="Arial"/>
                <w:b/>
                <w:sz w:val="22"/>
                <w:szCs w:val="22"/>
              </w:rPr>
              <w:t>February 2020</w:t>
            </w:r>
          </w:p>
        </w:tc>
      </w:tr>
    </w:tbl>
    <w:p w:rsidR="00A55B2A" w:rsidRDefault="00A55B2A" w:rsidP="00A55B2A">
      <w:pPr>
        <w:ind w:left="-540" w:right="-511"/>
        <w:jc w:val="both"/>
        <w:rPr>
          <w:rFonts w:ascii="Arial" w:hAnsi="Arial" w:cs="Arial"/>
          <w:sz w:val="18"/>
          <w:szCs w:val="18"/>
        </w:rPr>
      </w:pPr>
    </w:p>
    <w:p w:rsidR="00A55B2A" w:rsidRDefault="00A55B2A" w:rsidP="00A55B2A">
      <w:pPr>
        <w:ind w:left="-540" w:right="-511"/>
        <w:jc w:val="both"/>
        <w:rPr>
          <w:rFonts w:ascii="Arial" w:hAnsi="Arial" w:cs="Arial"/>
          <w:sz w:val="18"/>
          <w:szCs w:val="18"/>
        </w:rPr>
      </w:pPr>
    </w:p>
    <w:p w:rsidR="00A55B2A" w:rsidRDefault="00A55B2A" w:rsidP="00A55B2A">
      <w:pPr>
        <w:rPr>
          <w:b/>
        </w:rPr>
      </w:pPr>
    </w:p>
    <w:p w:rsidR="00A55B2A" w:rsidRDefault="00A55B2A" w:rsidP="00A55B2A">
      <w:pPr>
        <w:rPr>
          <w:b/>
        </w:rPr>
      </w:pPr>
    </w:p>
    <w:sectPr w:rsidR="00A55B2A" w:rsidSect="00AC2382">
      <w:pgSz w:w="11909" w:h="16834" w:code="9"/>
      <w:pgMar w:top="547" w:right="1109" w:bottom="1134"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613713"/>
    <w:multiLevelType w:val="multilevel"/>
    <w:tmpl w:val="15B638A6"/>
    <w:lvl w:ilvl="0">
      <w:start w:val="1"/>
      <w:numFmt w:val="decimal"/>
      <w:lvlText w:val="%1."/>
      <w:lvlJc w:val="left"/>
      <w:pPr>
        <w:ind w:left="540" w:hanging="360"/>
      </w:pPr>
      <w:rPr>
        <w:rFonts w:hint="default"/>
      </w:rPr>
    </w:lvl>
    <w:lvl w:ilvl="1">
      <w:start w:val="5"/>
      <w:numFmt w:val="decimal"/>
      <w:isLgl/>
      <w:lvlText w:val="%1.%2"/>
      <w:lvlJc w:val="left"/>
      <w:pPr>
        <w:ind w:left="54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2" w15:restartNumberingAfterBreak="0">
    <w:nsid w:val="783974BC"/>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C08166A"/>
    <w:multiLevelType w:val="hybridMultilevel"/>
    <w:tmpl w:val="2D5EFB52"/>
    <w:lvl w:ilvl="0" w:tplc="4009000F">
      <w:start w:val="1"/>
      <w:numFmt w:val="decimal"/>
      <w:lvlText w:val="%1."/>
      <w:lvlJc w:val="left"/>
      <w:pPr>
        <w:ind w:left="720" w:hanging="360"/>
      </w:pPr>
      <w:rPr>
        <w:rFonts w:hint="default"/>
      </w:rPr>
    </w:lvl>
    <w:lvl w:ilvl="1" w:tplc="20B07A2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B2A"/>
    <w:rsid w:val="00064ED8"/>
    <w:rsid w:val="00092BA3"/>
    <w:rsid w:val="000B55E3"/>
    <w:rsid w:val="00123E21"/>
    <w:rsid w:val="001552BF"/>
    <w:rsid w:val="001677B1"/>
    <w:rsid w:val="00277665"/>
    <w:rsid w:val="00280001"/>
    <w:rsid w:val="00332D76"/>
    <w:rsid w:val="003B070A"/>
    <w:rsid w:val="004C19C9"/>
    <w:rsid w:val="004D430A"/>
    <w:rsid w:val="004F3EC5"/>
    <w:rsid w:val="00534BF6"/>
    <w:rsid w:val="007A67B6"/>
    <w:rsid w:val="007E1895"/>
    <w:rsid w:val="008C0CCD"/>
    <w:rsid w:val="009615C2"/>
    <w:rsid w:val="00A51190"/>
    <w:rsid w:val="00A55B2A"/>
    <w:rsid w:val="00AB39AE"/>
    <w:rsid w:val="00AC2382"/>
    <w:rsid w:val="00B0487C"/>
    <w:rsid w:val="00B87ADD"/>
    <w:rsid w:val="00D753F7"/>
    <w:rsid w:val="00E80CBA"/>
    <w:rsid w:val="00E864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B03371-2B13-4FF2-BB46-03D4BF92C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5B2A"/>
    <w:pPr>
      <w:spacing w:after="0" w:line="240" w:lineRule="auto"/>
    </w:pPr>
    <w:rPr>
      <w:rFonts w:ascii="Verdana" w:eastAsia="Times New Roman" w:hAnsi="Verdana" w:cs="Times New Roman"/>
      <w:sz w:val="20"/>
      <w:szCs w:val="20"/>
      <w:lang w:val="en-US"/>
    </w:rPr>
  </w:style>
  <w:style w:type="paragraph" w:styleId="Heading1">
    <w:name w:val="heading 1"/>
    <w:basedOn w:val="Normal"/>
    <w:next w:val="Normal"/>
    <w:link w:val="Heading1Char"/>
    <w:qFormat/>
    <w:rsid w:val="00A55B2A"/>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qFormat/>
    <w:rsid w:val="00A55B2A"/>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A55B2A"/>
    <w:pPr>
      <w:keepNext/>
      <w:outlineLvl w:val="2"/>
    </w:pPr>
    <w:rPr>
      <w:b/>
      <w:bCs/>
      <w:color w:val="0000FF"/>
      <w:sz w:val="16"/>
      <w:lang w:val="x-none" w:eastAsia="x-none"/>
    </w:rPr>
  </w:style>
  <w:style w:type="paragraph" w:styleId="Heading4">
    <w:name w:val="heading 4"/>
    <w:basedOn w:val="Normal"/>
    <w:next w:val="Normal"/>
    <w:link w:val="Heading4Char"/>
    <w:qFormat/>
    <w:rsid w:val="00A55B2A"/>
    <w:pPr>
      <w:keepNext/>
      <w:spacing w:before="240" w:after="60"/>
      <w:outlineLvl w:val="3"/>
    </w:pPr>
    <w:rPr>
      <w:rFonts w:ascii="Times New Roman" w:hAnsi="Times New Roman"/>
      <w:b/>
      <w:bCs/>
      <w:sz w:val="28"/>
      <w:szCs w:val="28"/>
      <w:lang w:val="x-none" w:eastAsia="x-none"/>
    </w:rPr>
  </w:style>
  <w:style w:type="paragraph" w:styleId="Heading5">
    <w:name w:val="heading 5"/>
    <w:basedOn w:val="Normal"/>
    <w:next w:val="Normal"/>
    <w:link w:val="Heading5Char"/>
    <w:qFormat/>
    <w:rsid w:val="00A55B2A"/>
    <w:pPr>
      <w:keepNext/>
      <w:jc w:val="center"/>
      <w:outlineLvl w:val="4"/>
    </w:pPr>
    <w:rPr>
      <w:b/>
      <w:bCs/>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B2A"/>
    <w:rPr>
      <w:rFonts w:ascii="Arial" w:eastAsia="Times New Roman" w:hAnsi="Arial" w:cs="Times New Roman"/>
      <w:b/>
      <w:bCs/>
      <w:kern w:val="32"/>
      <w:sz w:val="32"/>
      <w:szCs w:val="32"/>
      <w:lang w:val="x-none" w:eastAsia="x-none"/>
    </w:rPr>
  </w:style>
  <w:style w:type="character" w:customStyle="1" w:styleId="Heading2Char">
    <w:name w:val="Heading 2 Char"/>
    <w:basedOn w:val="DefaultParagraphFont"/>
    <w:link w:val="Heading2"/>
    <w:rsid w:val="00A55B2A"/>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A55B2A"/>
    <w:rPr>
      <w:rFonts w:ascii="Verdana" w:eastAsia="Times New Roman" w:hAnsi="Verdana" w:cs="Times New Roman"/>
      <w:b/>
      <w:bCs/>
      <w:color w:val="0000FF"/>
      <w:sz w:val="16"/>
      <w:szCs w:val="20"/>
      <w:lang w:val="x-none" w:eastAsia="x-none"/>
    </w:rPr>
  </w:style>
  <w:style w:type="character" w:customStyle="1" w:styleId="Heading4Char">
    <w:name w:val="Heading 4 Char"/>
    <w:basedOn w:val="DefaultParagraphFont"/>
    <w:link w:val="Heading4"/>
    <w:rsid w:val="00A55B2A"/>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A55B2A"/>
    <w:rPr>
      <w:rFonts w:ascii="Verdana" w:eastAsia="Times New Roman" w:hAnsi="Verdana" w:cs="Times New Roman"/>
      <w:b/>
      <w:bCs/>
      <w:sz w:val="24"/>
      <w:szCs w:val="20"/>
      <w:lang w:val="x-none" w:eastAsia="x-none"/>
    </w:rPr>
  </w:style>
  <w:style w:type="character" w:styleId="Hyperlink">
    <w:name w:val="Hyperlink"/>
    <w:rsid w:val="00A55B2A"/>
    <w:rPr>
      <w:color w:val="0000FF"/>
      <w:u w:val="single"/>
    </w:rPr>
  </w:style>
  <w:style w:type="paragraph" w:styleId="BodyText">
    <w:name w:val="Body Text"/>
    <w:basedOn w:val="Normal"/>
    <w:link w:val="BodyTextChar"/>
    <w:rsid w:val="00A55B2A"/>
    <w:pPr>
      <w:jc w:val="both"/>
    </w:pPr>
    <w:rPr>
      <w:lang w:val="x-none" w:eastAsia="x-none"/>
    </w:rPr>
  </w:style>
  <w:style w:type="character" w:customStyle="1" w:styleId="BodyTextChar">
    <w:name w:val="Body Text Char"/>
    <w:basedOn w:val="DefaultParagraphFont"/>
    <w:link w:val="BodyText"/>
    <w:rsid w:val="00A55B2A"/>
    <w:rPr>
      <w:rFonts w:ascii="Verdana" w:eastAsia="Times New Roman" w:hAnsi="Verdana" w:cs="Times New Roman"/>
      <w:sz w:val="20"/>
      <w:szCs w:val="20"/>
      <w:lang w:val="x-none" w:eastAsia="x-none"/>
    </w:rPr>
  </w:style>
  <w:style w:type="paragraph" w:customStyle="1" w:styleId="Paragraph">
    <w:name w:val="* Paragraph"/>
    <w:aliases w:val="left-aligned1"/>
    <w:uiPriority w:val="99"/>
    <w:rsid w:val="00123E21"/>
    <w:pPr>
      <w:widowControl w:val="0"/>
      <w:autoSpaceDE w:val="0"/>
      <w:autoSpaceDN w:val="0"/>
      <w:adjustRightInd w:val="0"/>
      <w:spacing w:after="0" w:line="240" w:lineRule="atLeast"/>
    </w:pPr>
    <w:rPr>
      <w:rFonts w:ascii="Courier New" w:eastAsia="Times New Roman" w:hAnsi="Courier New" w:cs="Courier New"/>
      <w:sz w:val="24"/>
      <w:szCs w:val="24"/>
      <w:lang w:val="en-US"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mm-1@beml.co.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3</Pages>
  <Words>599</Words>
  <Characters>3417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7</cp:revision>
  <dcterms:created xsi:type="dcterms:W3CDTF">2020-02-01T05:36:00Z</dcterms:created>
  <dcterms:modified xsi:type="dcterms:W3CDTF">2020-08-21T09:11:00Z</dcterms:modified>
</cp:coreProperties>
</file>